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5025" w14:textId="0F160D65" w:rsidR="008F63CA" w:rsidRDefault="00550413" w:rsidP="00604278">
      <w:pPr>
        <w:jc w:val="center"/>
        <w:rPr>
          <w:b/>
          <w:bCs/>
        </w:rPr>
      </w:pPr>
      <w:r w:rsidRPr="00604278">
        <w:rPr>
          <w:b/>
          <w:bCs/>
        </w:rPr>
        <w:t>5</w:t>
      </w:r>
      <w:r w:rsidRPr="00604278">
        <w:rPr>
          <w:b/>
          <w:bCs/>
          <w:vertAlign w:val="superscript"/>
        </w:rPr>
        <w:t>th</w:t>
      </w:r>
      <w:r w:rsidRPr="00604278">
        <w:rPr>
          <w:b/>
          <w:bCs/>
        </w:rPr>
        <w:t xml:space="preserve"> Semester</w:t>
      </w:r>
    </w:p>
    <w:p w14:paraId="0FD91E76" w14:textId="0E59CBF7" w:rsidR="00990E55" w:rsidRPr="00604278" w:rsidRDefault="00990E55" w:rsidP="00604278">
      <w:pPr>
        <w:jc w:val="center"/>
        <w:rPr>
          <w:b/>
          <w:bCs/>
        </w:rPr>
      </w:pPr>
      <w:r>
        <w:rPr>
          <w:b/>
          <w:bCs/>
        </w:rPr>
        <w:t>Paper title: Population Studies</w:t>
      </w:r>
    </w:p>
    <w:p w14:paraId="3B3F8C1D" w14:textId="61FF875E" w:rsidR="00550413" w:rsidRPr="00604278" w:rsidRDefault="00550413" w:rsidP="00604278">
      <w:pPr>
        <w:jc w:val="center"/>
        <w:rPr>
          <w:b/>
          <w:bCs/>
        </w:rPr>
      </w:pPr>
      <w:r w:rsidRPr="00604278">
        <w:rPr>
          <w:b/>
          <w:bCs/>
        </w:rPr>
        <w:t>Unit-2</w:t>
      </w:r>
    </w:p>
    <w:p w14:paraId="47930D1F" w14:textId="44D0E50E" w:rsidR="00550413" w:rsidRPr="00604278" w:rsidRDefault="00550413">
      <w:pPr>
        <w:rPr>
          <w:b/>
          <w:bCs/>
        </w:rPr>
      </w:pPr>
      <w:r w:rsidRPr="00604278">
        <w:rPr>
          <w:b/>
          <w:bCs/>
        </w:rPr>
        <w:t>Q- What is fertility rate. What are the different measures of fertility?</w:t>
      </w:r>
    </w:p>
    <w:p w14:paraId="1A1E6C83" w14:textId="0B1A680A" w:rsidR="00550413" w:rsidRPr="00604278" w:rsidRDefault="00604278" w:rsidP="00604278">
      <w:pPr>
        <w:pStyle w:val="NormalWeb"/>
        <w:spacing w:line="360" w:lineRule="auto"/>
        <w:jc w:val="both"/>
        <w:rPr>
          <w:rStyle w:val="citation-18"/>
          <w:rFonts w:eastAsiaTheme="majorEastAsia"/>
        </w:rPr>
      </w:pPr>
      <w:r w:rsidRPr="00604278">
        <w:rPr>
          <w:rStyle w:val="citation-19"/>
          <w:rFonts w:eastAsiaTheme="majorEastAsia"/>
          <w:b/>
          <w:bCs/>
        </w:rPr>
        <w:t>Answer</w:t>
      </w:r>
      <w:r>
        <w:rPr>
          <w:rStyle w:val="citation-19"/>
          <w:rFonts w:eastAsiaTheme="majorEastAsia"/>
        </w:rPr>
        <w:t xml:space="preserve">: </w:t>
      </w:r>
      <w:r w:rsidR="00550413" w:rsidRPr="00604278">
        <w:rPr>
          <w:rStyle w:val="citation-19"/>
          <w:rFonts w:eastAsiaTheme="majorEastAsia"/>
        </w:rPr>
        <w:t xml:space="preserve">Fertility refers to the actual reproductive performance of an individual, couple, group, or population, which is measured by the number of live births. </w:t>
      </w:r>
      <w:r w:rsidR="00550413" w:rsidRPr="00604278">
        <w:rPr>
          <w:rStyle w:val="citation-18"/>
          <w:rFonts w:eastAsiaTheme="majorEastAsia"/>
        </w:rPr>
        <w:t>It is a core component of population dynamics, alongside mortality (deaths) and migration and is a key indicator used to analyze population structure and predict future changes.</w:t>
      </w:r>
    </w:p>
    <w:p w14:paraId="227903BC" w14:textId="1790F906" w:rsidR="00550413" w:rsidRDefault="00550413" w:rsidP="00550413">
      <w:pPr>
        <w:pStyle w:val="NormalWeb"/>
      </w:pPr>
      <w:r>
        <w:rPr>
          <w:rStyle w:val="citation-18"/>
          <w:rFonts w:eastAsiaTheme="majorEastAsia"/>
        </w:rPr>
        <w:t xml:space="preserve"> </w:t>
      </w:r>
    </w:p>
    <w:p w14:paraId="12576D63" w14:textId="60C1B0A9" w:rsidR="00550413" w:rsidRPr="002B6003" w:rsidRDefault="00550413">
      <w:r>
        <w:t xml:space="preserve"> The </w:t>
      </w:r>
      <w:r w:rsidRPr="002B6003">
        <w:t>different measures of fertility are-</w:t>
      </w:r>
    </w:p>
    <w:p w14:paraId="22BAE7FA" w14:textId="5FAC5772" w:rsidR="00550413" w:rsidRPr="002B6003" w:rsidRDefault="00550413" w:rsidP="00550413">
      <w:pPr>
        <w:pStyle w:val="NormalWeb"/>
        <w:numPr>
          <w:ilvl w:val="0"/>
          <w:numId w:val="2"/>
        </w:numPr>
        <w:spacing w:line="360" w:lineRule="auto"/>
        <w:rPr>
          <w:rStyle w:val="citation-13"/>
        </w:rPr>
      </w:pPr>
      <w:r w:rsidRPr="002B6003">
        <w:rPr>
          <w:rStyle w:val="citation-13"/>
          <w:rFonts w:eastAsiaTheme="majorEastAsia"/>
        </w:rPr>
        <w:t>Crude Birth Rate (CBR): The total number of live births per 1,000 total population.</w:t>
      </w:r>
    </w:p>
    <w:p w14:paraId="77622F5E" w14:textId="2066113E" w:rsidR="00550413" w:rsidRPr="002B6003" w:rsidRDefault="00550413" w:rsidP="00550413">
      <w:pPr>
        <w:pStyle w:val="NormalWeb"/>
        <w:numPr>
          <w:ilvl w:val="0"/>
          <w:numId w:val="2"/>
        </w:numPr>
        <w:spacing w:line="360" w:lineRule="auto"/>
      </w:pPr>
      <w:r w:rsidRPr="002B6003">
        <w:rPr>
          <w:rStyle w:val="citation-12"/>
          <w:rFonts w:eastAsiaTheme="majorEastAsia"/>
        </w:rPr>
        <w:t>General Fertility Rate (GFR): The number of live births per 1,000 women of childbearing age (typically 15-49).</w:t>
      </w:r>
    </w:p>
    <w:p w14:paraId="0CC02947" w14:textId="2752075E" w:rsidR="00550413" w:rsidRPr="002B6003" w:rsidRDefault="00550413" w:rsidP="00550413">
      <w:pPr>
        <w:pStyle w:val="NormalWeb"/>
        <w:numPr>
          <w:ilvl w:val="0"/>
          <w:numId w:val="2"/>
        </w:numPr>
        <w:spacing w:line="360" w:lineRule="auto"/>
      </w:pPr>
      <w:r w:rsidRPr="002B6003">
        <w:t>Age-Specific Fertility Rate (ASFR): The number of live births per 1,000 women in a specific age group.</w:t>
      </w:r>
    </w:p>
    <w:p w14:paraId="42FC53A5" w14:textId="4643F56E" w:rsidR="00550413" w:rsidRPr="002B6003" w:rsidRDefault="00550413" w:rsidP="00550413">
      <w:pPr>
        <w:pStyle w:val="NormalWeb"/>
        <w:numPr>
          <w:ilvl w:val="0"/>
          <w:numId w:val="2"/>
        </w:numPr>
        <w:spacing w:line="360" w:lineRule="auto"/>
      </w:pPr>
      <w:r w:rsidRPr="002B6003">
        <w:rPr>
          <w:rStyle w:val="citation-11"/>
          <w:rFonts w:eastAsiaTheme="majorEastAsia"/>
        </w:rPr>
        <w:t>Total Fertility Rate (TFR): The average number of children a woman would have during her lifetime if she were to experience the current ASFRs.</w:t>
      </w:r>
    </w:p>
    <w:p w14:paraId="6521CC63" w14:textId="77777777" w:rsidR="00550413" w:rsidRPr="002B6003" w:rsidRDefault="00550413" w:rsidP="00550413">
      <w:pPr>
        <w:pStyle w:val="NormalWeb"/>
        <w:numPr>
          <w:ilvl w:val="0"/>
          <w:numId w:val="2"/>
        </w:numPr>
        <w:spacing w:line="360" w:lineRule="auto"/>
        <w:rPr>
          <w:rStyle w:val="citation-10"/>
        </w:rPr>
      </w:pPr>
      <w:r w:rsidRPr="002B6003">
        <w:rPr>
          <w:rStyle w:val="citation-10"/>
          <w:rFonts w:eastAsiaTheme="majorEastAsia"/>
        </w:rPr>
        <w:t>Net Reproduction Rate (NRR): The average number of daughters a woman is expected to have, accounting for both fertility and the probability of her surviving through her reproductive years.</w:t>
      </w:r>
    </w:p>
    <w:p w14:paraId="02FD32EA" w14:textId="06151814" w:rsidR="006854D9" w:rsidRDefault="006854D9" w:rsidP="006854D9">
      <w:pPr>
        <w:pStyle w:val="NormalWeb"/>
        <w:spacing w:line="360" w:lineRule="auto"/>
        <w:ind w:left="1080"/>
        <w:rPr>
          <w:rStyle w:val="citation-10"/>
          <w:rFonts w:eastAsiaTheme="majorEastAsia"/>
          <w:b/>
          <w:bCs/>
        </w:rPr>
      </w:pPr>
      <w:r>
        <w:rPr>
          <w:rStyle w:val="citation-10"/>
          <w:rFonts w:eastAsiaTheme="majorEastAsia"/>
          <w:b/>
          <w:bCs/>
        </w:rPr>
        <w:t>###########</w:t>
      </w:r>
    </w:p>
    <w:p w14:paraId="50C837C6" w14:textId="77777777" w:rsidR="00717173" w:rsidRPr="00604278" w:rsidRDefault="00FF13BF" w:rsidP="00717173">
      <w:pPr>
        <w:pStyle w:val="query-text-line"/>
        <w:spacing w:before="0" w:beforeAutospacing="0" w:after="0" w:afterAutospacing="0" w:line="420" w:lineRule="atLeast"/>
        <w:rPr>
          <w:rFonts w:ascii="Arial" w:hAnsi="Arial" w:cs="Arial"/>
          <w:b/>
          <w:bCs/>
          <w:color w:val="1B1C1D"/>
        </w:rPr>
      </w:pPr>
      <w:r w:rsidRPr="00604278">
        <w:rPr>
          <w:b/>
          <w:bCs/>
        </w:rPr>
        <w:t>Q</w:t>
      </w:r>
      <w:r w:rsidR="00717173" w:rsidRPr="00604278">
        <w:rPr>
          <w:b/>
          <w:bCs/>
        </w:rPr>
        <w:t>-</w:t>
      </w:r>
      <w:r w:rsidR="00717173" w:rsidRPr="00604278">
        <w:rPr>
          <w:rFonts w:ascii="Arial" w:hAnsi="Arial" w:cs="Arial"/>
          <w:b/>
          <w:bCs/>
          <w:color w:val="1B1C1D"/>
        </w:rPr>
        <w:t>what do you mean by measures of reproductivity? Explain the different measures of reproductivity.</w:t>
      </w:r>
    </w:p>
    <w:p w14:paraId="3C1D161C" w14:textId="77777777" w:rsidR="00717173" w:rsidRPr="00717173" w:rsidRDefault="00717173" w:rsidP="00717173">
      <w:pPr>
        <w:pStyle w:val="query-text-line"/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</w:p>
    <w:p w14:paraId="2C108F9B" w14:textId="79B2B988" w:rsidR="00717173" w:rsidRPr="00717173" w:rsidRDefault="00717173" w:rsidP="00386D80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>
        <w:rPr>
          <w:rFonts w:ascii="Arial" w:eastAsia="Times New Roman" w:hAnsi="Arial" w:cs="Arial"/>
          <w:b/>
          <w:bCs/>
          <w:color w:val="1B1C1D"/>
          <w:kern w:val="0"/>
          <w:lang w:bidi="hi-IN"/>
          <w14:ligatures w14:val="none"/>
        </w:rPr>
        <w:t xml:space="preserve">Answer- </w:t>
      </w: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Measures of Reproductivity in demography are key statistical indicators that quantify the rate at which a female population is replacing itself in the next generation. Unlike general fertility measures  reproductivity measures focus </w:t>
      </w:r>
      <w:proofErr w:type="spellStart"/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specifially</w:t>
      </w:r>
      <w:proofErr w:type="spellEnd"/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 n the number of daughters born, as </w:t>
      </w: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lastRenderedPageBreak/>
        <w:t>only daughters will grow up to potentially bear the next generation. They are crucial for projecting future population size and stability.</w:t>
      </w:r>
    </w:p>
    <w:p w14:paraId="1261FDA3" w14:textId="77777777" w:rsidR="00717173" w:rsidRPr="00717173" w:rsidRDefault="00717173" w:rsidP="00386D80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two principal measures of reproductivity are the Gross Reproduction Rate (GRR) and the Net Reproduction Rate (NRR).</w:t>
      </w:r>
    </w:p>
    <w:p w14:paraId="027EAF9A" w14:textId="45A97424" w:rsidR="00717173" w:rsidRPr="00717173" w:rsidRDefault="006A5DF9" w:rsidP="00386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0A14A9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1.</w:t>
      </w:r>
      <w:r w:rsidR="00717173"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 Gross Reproduction Rate (GRR)</w:t>
      </w:r>
    </w:p>
    <w:p w14:paraId="51234597" w14:textId="77777777" w:rsidR="00717173" w:rsidRPr="00717173" w:rsidRDefault="00717173" w:rsidP="00386D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 Gross Reproduction Rate (GRR) represents the average number of daughters that would be born alive to a woman (or a hypothetical cohort of women) throughout her reproductive lifetime, assuming she survives to the end of her childbearing years and is subject to the current age-specific fertility rates for female births.</w:t>
      </w:r>
    </w:p>
    <w:p w14:paraId="6F3E4E85" w14:textId="77777777" w:rsidR="00604278" w:rsidRDefault="00717173" w:rsidP="00604278">
      <w:pPr>
        <w:shd w:val="clear" w:color="auto" w:fill="FFFFFF"/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Assumption: </w:t>
      </w:r>
    </w:p>
    <w:p w14:paraId="513196DC" w14:textId="075F54A1" w:rsidR="00717173" w:rsidRPr="00717173" w:rsidRDefault="00717173" w:rsidP="00604278">
      <w:pPr>
        <w:shd w:val="clear" w:color="auto" w:fill="FFFFFF"/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GRR assumes zero mortality among women throughout their reproductive years (typically 15-49).</w:t>
      </w:r>
    </w:p>
    <w:p w14:paraId="1ECF077F" w14:textId="77777777" w:rsidR="00604278" w:rsidRDefault="00717173" w:rsidP="00604278">
      <w:pPr>
        <w:shd w:val="clear" w:color="auto" w:fill="FFFFFF"/>
        <w:spacing w:before="120" w:after="120" w:line="360" w:lineRule="auto"/>
        <w:ind w:left="360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Calculation: </w:t>
      </w:r>
    </w:p>
    <w:p w14:paraId="76756111" w14:textId="27847025" w:rsidR="00717173" w:rsidRPr="00717173" w:rsidRDefault="00717173" w:rsidP="00604278">
      <w:pPr>
        <w:shd w:val="clear" w:color="auto" w:fill="FFFFFF"/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It is calculated by summing the age-specific female fertility rates </w:t>
      </w:r>
      <w:r w:rsidR="006A5DF9" w:rsidRPr="000A14A9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that is </w:t>
      </w: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number of female births to women in a specific age group divided by the number of women in that age group</w:t>
      </w:r>
      <w:r w:rsidR="006A5DF9" w:rsidRPr="000A14A9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.</w:t>
      </w:r>
    </w:p>
    <w:p w14:paraId="3FA6B01F" w14:textId="77777777" w:rsidR="00717173" w:rsidRPr="00717173" w:rsidRDefault="00717173" w:rsidP="00386D80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GRR gives a theoretical maximum for generation replacement, as it ignores the reality of women dying before or during their reproductive years.</w:t>
      </w:r>
    </w:p>
    <w:p w14:paraId="6538318B" w14:textId="10D96492" w:rsidR="00717173" w:rsidRPr="00717173" w:rsidRDefault="006A5DF9" w:rsidP="00386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0A14A9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2.</w:t>
      </w:r>
      <w:r w:rsidR="00717173"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 Net Reproduction Rate (NRR)</w:t>
      </w:r>
    </w:p>
    <w:p w14:paraId="37D19184" w14:textId="77777777" w:rsidR="00717173" w:rsidRPr="00717173" w:rsidRDefault="00717173" w:rsidP="00386D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 Net Reproduction Rate (NRR) is the most refined measure of reproductivity. It represents the average number of daughters that would be born alive to a newborn girl who actually survives to the end of her reproductive years, taking into account both current age-specific fertility rates for female births </w:t>
      </w:r>
      <w:r w:rsidRPr="00717173">
        <w:rPr>
          <w:rFonts w:ascii="Times New Roman" w:eastAsia="Times New Roman" w:hAnsi="Times New Roman" w:cs="Times New Roman"/>
          <w:i/>
          <w:iCs/>
          <w:color w:val="1B1C1D"/>
          <w:kern w:val="0"/>
          <w:lang w:bidi="hi-IN"/>
          <w14:ligatures w14:val="none"/>
        </w:rPr>
        <w:t>and</w:t>
      </w: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 current age-specific mortality rates.</w:t>
      </w:r>
    </w:p>
    <w:p w14:paraId="68F1636A" w14:textId="77777777" w:rsidR="00CF3176" w:rsidRPr="00264609" w:rsidRDefault="00717173" w:rsidP="00386D80">
      <w:pPr>
        <w:shd w:val="clear" w:color="auto" w:fill="FFFFFF"/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b/>
          <w:bCs/>
          <w:color w:val="1B1C1D"/>
          <w:kern w:val="0"/>
          <w:lang w:bidi="hi-IN"/>
          <w14:ligatures w14:val="none"/>
        </w:rPr>
        <w:t>Assumption: </w:t>
      </w:r>
    </w:p>
    <w:p w14:paraId="7DC83DA1" w14:textId="44075915" w:rsidR="00717173" w:rsidRPr="00717173" w:rsidRDefault="00717173" w:rsidP="00386D80">
      <w:pPr>
        <w:shd w:val="clear" w:color="auto" w:fill="FFFFFF"/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NRR accounts for mortality. It uses a life table to determine the probability of a girl surviving from birth to each age group within her reproductive life.</w:t>
      </w:r>
    </w:p>
    <w:p w14:paraId="57D955AA" w14:textId="77777777" w:rsidR="00044AEE" w:rsidRPr="00264609" w:rsidRDefault="00717173" w:rsidP="00386D80">
      <w:pPr>
        <w:shd w:val="clear" w:color="auto" w:fill="FFFFFF"/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b/>
          <w:bCs/>
          <w:color w:val="1B1C1D"/>
          <w:kern w:val="0"/>
          <w:lang w:bidi="hi-IN"/>
          <w14:ligatures w14:val="none"/>
        </w:rPr>
        <w:t>Calculation: </w:t>
      </w:r>
    </w:p>
    <w:p w14:paraId="05F1510A" w14:textId="333A1F8E" w:rsidR="00717173" w:rsidRPr="00717173" w:rsidRDefault="00717173" w:rsidP="00386D80">
      <w:pPr>
        <w:shd w:val="clear" w:color="auto" w:fill="FFFFFF"/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lastRenderedPageBreak/>
        <w:t>It is calculated by summing the age-specific female fertility rates, but each rate is weighted by the probability of a female surviving from birth to the midpoint of that age interval</w:t>
      </w:r>
      <w:r w:rsidR="000A14A9" w:rsidRPr="000A14A9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.</w:t>
      </w: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 </w:t>
      </w:r>
    </w:p>
    <w:p w14:paraId="15BE9060" w14:textId="77777777" w:rsidR="00717173" w:rsidRPr="00717173" w:rsidRDefault="00717173" w:rsidP="00386D80">
      <w:pPr>
        <w:numPr>
          <w:ilvl w:val="1"/>
          <w:numId w:val="4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NRR is always less than the GRR because it incorporates the fact that some women die before completing their childbearing years.</w:t>
      </w:r>
    </w:p>
    <w:p w14:paraId="54EF9E11" w14:textId="67297060" w:rsidR="00717173" w:rsidRPr="00717173" w:rsidRDefault="00717173" w:rsidP="00386D80">
      <w:pPr>
        <w:shd w:val="clear" w:color="auto" w:fill="FFFFFF"/>
        <w:spacing w:before="120" w:after="120" w:line="360" w:lineRule="auto"/>
        <w:ind w:left="1080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</w:p>
    <w:p w14:paraId="078FDC94" w14:textId="77777777" w:rsidR="00717173" w:rsidRPr="00717173" w:rsidRDefault="00717173" w:rsidP="00386D80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717173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NRR is generally considered the most accurate measure of a population's reproductive potential and its capacity for long-term growth or decline.</w:t>
      </w:r>
    </w:p>
    <w:p w14:paraId="69B686F0" w14:textId="2CC06B83" w:rsidR="002C4723" w:rsidRPr="000A14A9" w:rsidRDefault="00E00B05" w:rsidP="00386D80">
      <w:pPr>
        <w:pStyle w:val="NormalWeb"/>
        <w:spacing w:line="360" w:lineRule="auto"/>
        <w:ind w:left="1080"/>
        <w:jc w:val="both"/>
      </w:pPr>
      <w:r>
        <w:t>######</w:t>
      </w:r>
    </w:p>
    <w:p w14:paraId="6AA24D16" w14:textId="77777777" w:rsidR="00550413" w:rsidRDefault="00550413" w:rsidP="00386D80">
      <w:pPr>
        <w:spacing w:line="360" w:lineRule="auto"/>
        <w:jc w:val="both"/>
      </w:pPr>
    </w:p>
    <w:sectPr w:rsidR="0055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38C"/>
    <w:multiLevelType w:val="multilevel"/>
    <w:tmpl w:val="9AC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D376B"/>
    <w:multiLevelType w:val="hybridMultilevel"/>
    <w:tmpl w:val="82B26A88"/>
    <w:lvl w:ilvl="0" w:tplc="8BAEFAAA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A439FF"/>
    <w:multiLevelType w:val="multilevel"/>
    <w:tmpl w:val="4FA2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CE4562"/>
    <w:multiLevelType w:val="multilevel"/>
    <w:tmpl w:val="F52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7222452">
    <w:abstractNumId w:val="0"/>
  </w:num>
  <w:num w:numId="2" w16cid:durableId="1399010018">
    <w:abstractNumId w:val="1"/>
  </w:num>
  <w:num w:numId="3" w16cid:durableId="1571695941">
    <w:abstractNumId w:val="3"/>
  </w:num>
  <w:num w:numId="4" w16cid:durableId="109169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13"/>
    <w:rsid w:val="00044AEE"/>
    <w:rsid w:val="00063E06"/>
    <w:rsid w:val="000A14A9"/>
    <w:rsid w:val="001156F4"/>
    <w:rsid w:val="001A29D7"/>
    <w:rsid w:val="00264609"/>
    <w:rsid w:val="002B6003"/>
    <w:rsid w:val="002C4723"/>
    <w:rsid w:val="00386D80"/>
    <w:rsid w:val="004D50FB"/>
    <w:rsid w:val="00550413"/>
    <w:rsid w:val="00577CF5"/>
    <w:rsid w:val="00604278"/>
    <w:rsid w:val="006118C9"/>
    <w:rsid w:val="006854D9"/>
    <w:rsid w:val="006A5DF9"/>
    <w:rsid w:val="00717173"/>
    <w:rsid w:val="007D7CFF"/>
    <w:rsid w:val="007E4937"/>
    <w:rsid w:val="008F63CA"/>
    <w:rsid w:val="00990E55"/>
    <w:rsid w:val="00CF3176"/>
    <w:rsid w:val="00D1584C"/>
    <w:rsid w:val="00E00B05"/>
    <w:rsid w:val="00F33D2D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38EB"/>
  <w15:chartTrackingRefBased/>
  <w15:docId w15:val="{646D982A-0115-413F-AE03-F0AC9A0B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4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4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4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4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i-IN"/>
      <w14:ligatures w14:val="none"/>
    </w:rPr>
  </w:style>
  <w:style w:type="character" w:customStyle="1" w:styleId="citation-19">
    <w:name w:val="citation-19"/>
    <w:basedOn w:val="DefaultParagraphFont"/>
    <w:rsid w:val="00550413"/>
  </w:style>
  <w:style w:type="character" w:customStyle="1" w:styleId="citation-18">
    <w:name w:val="citation-18"/>
    <w:basedOn w:val="DefaultParagraphFont"/>
    <w:rsid w:val="00550413"/>
  </w:style>
  <w:style w:type="character" w:customStyle="1" w:styleId="citation-13">
    <w:name w:val="citation-13"/>
    <w:basedOn w:val="DefaultParagraphFont"/>
    <w:rsid w:val="00550413"/>
  </w:style>
  <w:style w:type="character" w:customStyle="1" w:styleId="citation-12">
    <w:name w:val="citation-12"/>
    <w:basedOn w:val="DefaultParagraphFont"/>
    <w:rsid w:val="00550413"/>
  </w:style>
  <w:style w:type="character" w:customStyle="1" w:styleId="citation-11">
    <w:name w:val="citation-11"/>
    <w:basedOn w:val="DefaultParagraphFont"/>
    <w:rsid w:val="00550413"/>
  </w:style>
  <w:style w:type="character" w:customStyle="1" w:styleId="citation-10">
    <w:name w:val="citation-10"/>
    <w:basedOn w:val="DefaultParagraphFont"/>
    <w:rsid w:val="00550413"/>
  </w:style>
  <w:style w:type="paragraph" w:customStyle="1" w:styleId="query-text-line">
    <w:name w:val="query-text-line"/>
    <w:basedOn w:val="Normal"/>
    <w:rsid w:val="0071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Sankhang Basumatary</dc:creator>
  <cp:keywords/>
  <dc:description/>
  <cp:lastModifiedBy>Sankhang Basumatary</cp:lastModifiedBy>
  <cp:revision>22</cp:revision>
  <dcterms:created xsi:type="dcterms:W3CDTF">2025-10-17T05:59:00Z</dcterms:created>
  <dcterms:modified xsi:type="dcterms:W3CDTF">2025-11-19T09:14:00Z</dcterms:modified>
</cp:coreProperties>
</file>